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D" w:rsidRPr="00B4263E" w:rsidRDefault="00A0655D" w:rsidP="00A0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3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«Современная школа» 8 сентября </w:t>
      </w:r>
      <w:r w:rsidR="001B08C5" w:rsidRPr="00B4263E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4263E">
        <w:rPr>
          <w:rFonts w:ascii="Times New Roman" w:hAnsi="Times New Roman" w:cs="Times New Roman"/>
          <w:sz w:val="28"/>
          <w:szCs w:val="28"/>
        </w:rPr>
        <w:t>в МОУ "</w:t>
      </w:r>
      <w:proofErr w:type="spellStart"/>
      <w:r w:rsidRPr="00B4263E"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 w:rsidRPr="00B4263E">
        <w:rPr>
          <w:rFonts w:ascii="Times New Roman" w:hAnsi="Times New Roman" w:cs="Times New Roman"/>
          <w:sz w:val="28"/>
          <w:szCs w:val="28"/>
        </w:rPr>
        <w:t xml:space="preserve"> ОШ" состоялось открытие Центра образования естественно-научной и </w:t>
      </w:r>
      <w:proofErr w:type="gramStart"/>
      <w:r w:rsidRPr="00B4263E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B4263E">
        <w:rPr>
          <w:rFonts w:ascii="Times New Roman" w:hAnsi="Times New Roman" w:cs="Times New Roman"/>
          <w:sz w:val="28"/>
          <w:szCs w:val="28"/>
        </w:rPr>
        <w:t xml:space="preserve"> направленностей "Точка роста".</w:t>
      </w:r>
      <w:r w:rsidRPr="00B4263E">
        <w:rPr>
          <w:rFonts w:ascii="Times New Roman" w:hAnsi="Times New Roman" w:cs="Times New Roman"/>
          <w:sz w:val="28"/>
          <w:szCs w:val="28"/>
        </w:rPr>
        <w:br/>
        <w:t>На церемонии открытия Центра присутствовали глава администрации района Александр Михайлович Горбунов, депутат Законодательного собрания области Николай Григорьевич Мясников, депутаты МО «Новоспасский район» Александр Васильевич Володин и Василий Николаевич Зинин.</w:t>
      </w:r>
      <w:r w:rsidRPr="00B4263E">
        <w:rPr>
          <w:rFonts w:ascii="Times New Roman" w:hAnsi="Times New Roman" w:cs="Times New Roman"/>
          <w:sz w:val="28"/>
          <w:szCs w:val="28"/>
        </w:rPr>
        <w:br/>
        <w:t>        Под громкие аплодисменты присутствующих почетные гости и директор школы Плеханов Денис Георгиевич перерезали ленту и торжественно открыли Центр. "Современное образование – это залог успешного будущего подрастающего поколения нашего района, региона и страны в целом. И поэтому сегодня, особенно радостно, что в стенах нашей школы, открывается один из современных Центров «Точка роста», а вместе с ним, открываются новые возможности для нашего подрастающего поколения и для всего населения в целом", - с такими словами обратился к гостям праздника директор школы.</w:t>
      </w:r>
      <w:r w:rsidRPr="00B4263E">
        <w:rPr>
          <w:rFonts w:ascii="Times New Roman" w:hAnsi="Times New Roman" w:cs="Times New Roman"/>
          <w:sz w:val="28"/>
          <w:szCs w:val="28"/>
        </w:rPr>
        <w:br/>
        <w:t>        Педагоги Центра "Точка роста" провели ознакомительную экскурсию для гостей по кабинетам и продемонстрировали работу оборудования Центра.  Этот день стал точкой отсчёта роста профессионального мастерства педагогов, а также знаний, умений и компетенций учащихся.</w:t>
      </w:r>
    </w:p>
    <w:p w:rsidR="00A0655D" w:rsidRPr="00A0655D" w:rsidRDefault="00A0655D" w:rsidP="00A0655D">
      <w:pPr>
        <w:jc w:val="center"/>
      </w:pPr>
      <w:r w:rsidRPr="00A0655D">
        <w:rPr>
          <w:noProof/>
          <w:lang w:eastAsia="ru-RU"/>
        </w:rPr>
        <w:lastRenderedPageBreak/>
        <w:drawing>
          <wp:inline distT="0" distB="0" distL="0" distR="0">
            <wp:extent cx="1899920" cy="949960"/>
            <wp:effectExtent l="0" t="0" r="5080" b="2540"/>
            <wp:docPr id="19" name="Рисунок 19" descr="http://koptevskayaoosc.moy.su/_nw/8/s36737788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ptevskayaoosc.moy.su/_nw/8/s36737788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1899920" cy="937895"/>
            <wp:effectExtent l="0" t="0" r="5080" b="0"/>
            <wp:docPr id="23" name="Рисунок 23" descr="http://koptevskayaoosc.moy.su/_nw/8/s49303615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ptevskayaoosc.moy.su/_nw/8/s49303615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1899920" cy="949960"/>
            <wp:effectExtent l="0" t="0" r="5080" b="2540"/>
            <wp:docPr id="22" name="Рисунок 22" descr="http://koptevskayaoosc.moy.su/_nw/8/s80657774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optevskayaoosc.moy.su/_nw/8/s80657774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2248171" cy="2992519"/>
            <wp:effectExtent l="0" t="0" r="0" b="0"/>
            <wp:docPr id="21" name="Рисунок 21" descr="http://koptevskayaoosc.moy.su/_nw/8/s39497001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optevskayaoosc.moy.su/_nw/8/s39497001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54" cy="29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3316430" cy="2529444"/>
            <wp:effectExtent l="0" t="0" r="0" b="4445"/>
            <wp:docPr id="20" name="Рисунок 20" descr="http://koptevskayaoosc.moy.su/_nw/8/s73055034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optevskayaoosc.moy.su/_nw/8/s73055034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71" cy="25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1899920" cy="1341755"/>
            <wp:effectExtent l="0" t="0" r="5080" b="0"/>
            <wp:docPr id="18" name="Рисунок 18" descr="http://koptevskayaoosc.moy.su/_nw/8/s78344779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optevskayaoosc.moy.su/_nw/8/s78344779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55D">
        <w:rPr>
          <w:noProof/>
          <w:lang w:eastAsia="ru-RU"/>
        </w:rPr>
        <w:drawing>
          <wp:inline distT="0" distB="0" distL="0" distR="0">
            <wp:extent cx="1899920" cy="1330325"/>
            <wp:effectExtent l="0" t="0" r="5080" b="3175"/>
            <wp:docPr id="17" name="Рисунок 17" descr="http://koptevskayaoosc.moy.su/_nw/8/s52457234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optevskayaoosc.moy.su/_nw/8/s52457234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7" w:rsidRPr="00A0655D" w:rsidRDefault="00A0655D" w:rsidP="00A0655D">
      <w:bookmarkStart w:id="0" w:name="_GoBack"/>
      <w:r>
        <w:rPr>
          <w:noProof/>
          <w:lang w:eastAsia="ru-RU"/>
        </w:rPr>
        <w:drawing>
          <wp:inline distT="0" distB="0" distL="0" distR="0">
            <wp:extent cx="6319864" cy="2861953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99" cy="28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697" w:rsidRPr="00A0655D" w:rsidSect="00F3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175"/>
    <w:rsid w:val="000C1C17"/>
    <w:rsid w:val="001B08C5"/>
    <w:rsid w:val="00742857"/>
    <w:rsid w:val="00A0655D"/>
    <w:rsid w:val="00A84697"/>
    <w:rsid w:val="00B4263E"/>
    <w:rsid w:val="00BC2175"/>
    <w:rsid w:val="00F35F79"/>
    <w:rsid w:val="00F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tevskayaoosc.moy.su/_nw/8/80657774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koptevskayaoosc.moy.su/_nw/8/7305503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koptevskayaoosc.moy.su/_nw/8/52457234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ptevskayaoosc.moy.su/_nw/8/4930361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optevskayaoosc.moy.su/_nw/8/39497001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optevskayaoosc.moy.su/_nw/8/3673778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optevskayaoosc.moy.su/_nw/8/783447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1S</cp:lastModifiedBy>
  <cp:revision>3</cp:revision>
  <dcterms:created xsi:type="dcterms:W3CDTF">2022-02-21T04:32:00Z</dcterms:created>
  <dcterms:modified xsi:type="dcterms:W3CDTF">2022-02-21T04:38:00Z</dcterms:modified>
</cp:coreProperties>
</file>