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78F6F" w14:textId="0BC850F4" w:rsidR="00CB2A97" w:rsidRDefault="00DB2DB3" w:rsidP="00DB2D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</w:t>
      </w:r>
      <w:r w:rsidR="003B116F">
        <w:rPr>
          <w:rFonts w:ascii="Times New Roman" w:hAnsi="Times New Roman" w:cs="Times New Roman"/>
          <w:sz w:val="28"/>
          <w:szCs w:val="28"/>
        </w:rPr>
        <w:t xml:space="preserve"> р.п. Новоспасское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!</w:t>
      </w:r>
    </w:p>
    <w:p w14:paraId="40867C20" w14:textId="77777777" w:rsidR="00DB2DB3" w:rsidRDefault="00DB2DB3" w:rsidP="00DB2D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4B98F" w14:textId="77777777" w:rsidR="00DB2DB3" w:rsidRDefault="00DB2DB3" w:rsidP="00DB2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DB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«Новоспасский район» Ульяновской области сообщает Вам, что Приказом Министерства имущественных отношений и архитектуры Ульяновской области от 09.12.2024 № 322-пр были внесены изменения в правила землепользования и застройки муниципального образования «Новоспасское городское поселение» Новоспасского района Ульяновской области (далее – ПЗЗ), в соответствии с которыми осуществлено зонирование земель общего пользования, в том числе в зону Ж1 – Зона застройки индивидуальными жилыми домами.</w:t>
      </w:r>
    </w:p>
    <w:p w14:paraId="075F65F0" w14:textId="77777777" w:rsidR="00DB2DB3" w:rsidRDefault="00DB2DB3" w:rsidP="00DB2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DB3">
        <w:rPr>
          <w:rFonts w:ascii="Times New Roman" w:hAnsi="Times New Roman" w:cs="Times New Roman"/>
          <w:sz w:val="28"/>
          <w:szCs w:val="28"/>
        </w:rPr>
        <w:t>Таким образом, у Вас появилась возможность оформить дополнительную площадь земельного участка, используемую Вами без правоустанавливающих документов, выявленную по результатам проведения мероприятий в рамках муниципального земельного контроля.</w:t>
      </w:r>
    </w:p>
    <w:p w14:paraId="71D66A80" w14:textId="77777777" w:rsidR="00DB2DB3" w:rsidRDefault="00DB2DB3" w:rsidP="00DB2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DB3">
        <w:rPr>
          <w:rFonts w:ascii="Times New Roman" w:hAnsi="Times New Roman" w:cs="Times New Roman"/>
          <w:sz w:val="28"/>
          <w:szCs w:val="28"/>
        </w:rPr>
        <w:t>Принятые ПЗЗ также позволяют произвести смену разрешенного использования земельного участка под фактический вид осуществляемой деятельности.</w:t>
      </w:r>
    </w:p>
    <w:p w14:paraId="49C097D1" w14:textId="77777777" w:rsidR="00DB2DB3" w:rsidRDefault="00DB2DB3" w:rsidP="00DB2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DB3">
        <w:rPr>
          <w:rFonts w:ascii="Times New Roman" w:hAnsi="Times New Roman" w:cs="Times New Roman"/>
          <w:sz w:val="28"/>
          <w:szCs w:val="28"/>
        </w:rPr>
        <w:t>Учитывая вышеизложенное, рекомендуем Вам продолжить работу по оформлению правоустанавливающих документов на используемую Вами дополнительную площадь, обратиться для получения дополнительной информации в Отдел архитектуры и благоустройства администрации муниципального образования «Новоспасский район» Ульяновской области, а также к кадастровому инженеру.</w:t>
      </w:r>
    </w:p>
    <w:p w14:paraId="7C8D0A0F" w14:textId="77777777" w:rsidR="00DB2DB3" w:rsidRDefault="00DB2DB3" w:rsidP="00DB2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C7D92F" w14:textId="77777777" w:rsidR="00DB2DB3" w:rsidRDefault="00DB2DB3" w:rsidP="00DB2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E3C41B" w14:textId="77777777" w:rsidR="00DB2DB3" w:rsidRDefault="00DB2DB3" w:rsidP="00DB2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E70617" w14:textId="77777777" w:rsidR="00DB2DB3" w:rsidRPr="00DB2DB3" w:rsidRDefault="00DB2DB3" w:rsidP="00DB2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2DB3">
        <w:rPr>
          <w:rFonts w:ascii="Times New Roman" w:hAnsi="Times New Roman" w:cs="Times New Roman"/>
          <w:sz w:val="28"/>
          <w:szCs w:val="28"/>
        </w:rPr>
        <w:t>Отдел муниципального контроля</w:t>
      </w:r>
    </w:p>
    <w:p w14:paraId="27E188BB" w14:textId="77777777" w:rsidR="00DB2DB3" w:rsidRPr="00DB2DB3" w:rsidRDefault="00DB2DB3" w:rsidP="00DB2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4748C0" w14:textId="77777777" w:rsidR="00DB2DB3" w:rsidRPr="00DB2DB3" w:rsidRDefault="00DB2DB3" w:rsidP="00DB2D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2DB3" w:rsidRPr="00DB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B3"/>
    <w:rsid w:val="003B116F"/>
    <w:rsid w:val="00CB2A97"/>
    <w:rsid w:val="00DB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75EA"/>
  <w15:chartTrackingRefBased/>
  <w15:docId w15:val="{0AE67AB7-99C0-4F12-A2E0-556F6825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2025-02-05T12:06:00Z</dcterms:created>
  <dcterms:modified xsi:type="dcterms:W3CDTF">2025-02-05T12:09:00Z</dcterms:modified>
</cp:coreProperties>
</file>