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23" w:rsidRPr="00037823" w:rsidRDefault="00037823" w:rsidP="00037823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3782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Можно ли вернуть товар без чека?</w:t>
      </w:r>
    </w:p>
    <w:p w:rsidR="00563E65" w:rsidRDefault="00037823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В большинстве случаев купив товар, потребитель чек не сохраняет, а выбрасывает его. Но бывают случаи, что товар не подошел по каким-то параметрам или в нем проявились недостатки и его необходимо вернуть продавцу, а чека нет.</w:t>
      </w:r>
    </w:p>
    <w:p w:rsidR="00037823" w:rsidRPr="00037823" w:rsidRDefault="00037823" w:rsidP="0003782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proofErr w:type="gramStart"/>
      <w:r w:rsidRPr="00037823">
        <w:rPr>
          <w:rFonts w:ascii="Montserrat" w:hAnsi="Montserrat"/>
          <w:color w:val="273350"/>
          <w:sz w:val="28"/>
          <w:szCs w:val="28"/>
        </w:rPr>
        <w:t>В таких случаях важно знать и помнить, что отсутствие кассового или товарного чека  либо иного документа, удостоверяющего факт и условия покупки товара не является снованием для отказа потребителю в возврате товара, и не лишает его права ссылаться на другие доказательства покупки, в том числе на свидетельские показания (ст.18, 25 Закона Российской Федерации от 07.02.1992 г. № 2300-1 «О защите прав</w:t>
      </w:r>
      <w:proofErr w:type="gramEnd"/>
      <w:r w:rsidRPr="00037823">
        <w:rPr>
          <w:rFonts w:ascii="Montserrat" w:hAnsi="Montserrat"/>
          <w:color w:val="273350"/>
          <w:sz w:val="28"/>
          <w:szCs w:val="28"/>
        </w:rPr>
        <w:t xml:space="preserve"> потребителей», ст. 493 Гражданского кодекса РФ).</w:t>
      </w:r>
    </w:p>
    <w:p w:rsidR="00037823" w:rsidRPr="00037823" w:rsidRDefault="00037823" w:rsidP="0003782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037823">
        <w:rPr>
          <w:rFonts w:ascii="Montserrat" w:hAnsi="Montserrat"/>
          <w:color w:val="273350"/>
          <w:sz w:val="28"/>
          <w:szCs w:val="28"/>
        </w:rPr>
        <w:t>Что может являться доказательством приобретения товара?</w:t>
      </w:r>
    </w:p>
    <w:p w:rsidR="00037823" w:rsidRPr="00037823" w:rsidRDefault="00037823" w:rsidP="0003782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037823">
        <w:rPr>
          <w:rFonts w:ascii="Montserrat" w:hAnsi="Montserrat"/>
          <w:color w:val="273350"/>
          <w:sz w:val="28"/>
          <w:szCs w:val="28"/>
        </w:rPr>
        <w:t>•  Если покупка была оплачена безналичным путем, то доказательством может служить выписка с банковского счета покупателя об авторизации и о совершении транзакции с указанием получателя платежа, а также иные документы, подтверждающие перевод денежных сре</w:t>
      </w:r>
      <w:proofErr w:type="gramStart"/>
      <w:r w:rsidRPr="00037823">
        <w:rPr>
          <w:rFonts w:ascii="Montserrat" w:hAnsi="Montserrat"/>
          <w:color w:val="273350"/>
          <w:sz w:val="28"/>
          <w:szCs w:val="28"/>
        </w:rPr>
        <w:t>дств пр</w:t>
      </w:r>
      <w:proofErr w:type="gramEnd"/>
      <w:r w:rsidRPr="00037823">
        <w:rPr>
          <w:rFonts w:ascii="Montserrat" w:hAnsi="Montserrat"/>
          <w:color w:val="273350"/>
          <w:sz w:val="28"/>
          <w:szCs w:val="28"/>
        </w:rPr>
        <w:t>и электронных или безналичных расчетах.</w:t>
      </w:r>
      <w:r w:rsidRPr="00037823">
        <w:rPr>
          <w:rFonts w:ascii="Montserrat" w:hAnsi="Montserrat"/>
          <w:color w:val="273350"/>
          <w:sz w:val="28"/>
          <w:szCs w:val="28"/>
        </w:rPr>
        <w:br/>
        <w:t>•  Если покупатель оплатил товар наличными денежными средствами, но выбросил бумажный чек, а электронный не получал, можно запросить в магазине поиск информации о покупке.</w:t>
      </w:r>
      <w:r w:rsidRPr="00037823">
        <w:rPr>
          <w:rFonts w:ascii="Montserrat" w:hAnsi="Montserrat"/>
          <w:color w:val="273350"/>
          <w:sz w:val="28"/>
          <w:szCs w:val="28"/>
        </w:rPr>
        <w:br/>
        <w:t>•  Также в качестве доказательства приобретения товара может служить отметки магазина в документах, связанных с покупкой: гарантийный талон, паспорт оборудования или инструкция по эксплуатации.</w:t>
      </w:r>
      <w:r w:rsidRPr="00037823">
        <w:rPr>
          <w:rFonts w:ascii="Montserrat" w:hAnsi="Montserrat"/>
          <w:color w:val="273350"/>
          <w:sz w:val="28"/>
          <w:szCs w:val="28"/>
        </w:rPr>
        <w:br/>
        <w:t>•  Свидетельские показания также могут служить доказательством покупки, например, если в момент покупки с покупателем был знакомый, который может это подтвердить.</w:t>
      </w:r>
      <w:r w:rsidRPr="00037823">
        <w:rPr>
          <w:rFonts w:ascii="Montserrat" w:hAnsi="Montserrat"/>
          <w:color w:val="273350"/>
          <w:sz w:val="28"/>
          <w:szCs w:val="28"/>
        </w:rPr>
        <w:br/>
        <w:t>Потребителю до обращения к продавцу с претензионными требованиями необходимо подготовить доказательства (документы), подтверждающие покупку товара в магазине. А после сбора необходимых документов написать претензию в адрес продавца, где был приобретен товар с указанием предъявленного требования.</w:t>
      </w:r>
      <w:r w:rsidRPr="00037823">
        <w:rPr>
          <w:rFonts w:ascii="Montserrat" w:hAnsi="Montserrat"/>
          <w:color w:val="273350"/>
          <w:sz w:val="28"/>
          <w:szCs w:val="28"/>
        </w:rPr>
        <w:br/>
        <w:t>В случае</w:t>
      </w:r>
      <w:proofErr w:type="gramStart"/>
      <w:r w:rsidRPr="00037823">
        <w:rPr>
          <w:rFonts w:ascii="Montserrat" w:hAnsi="Montserrat"/>
          <w:color w:val="273350"/>
          <w:sz w:val="28"/>
          <w:szCs w:val="28"/>
        </w:rPr>
        <w:t>,</w:t>
      </w:r>
      <w:proofErr w:type="gramEnd"/>
      <w:r w:rsidRPr="00037823">
        <w:rPr>
          <w:rFonts w:ascii="Montserrat" w:hAnsi="Montserrat"/>
          <w:color w:val="273350"/>
          <w:sz w:val="28"/>
          <w:szCs w:val="28"/>
        </w:rPr>
        <w:t xml:space="preserve"> если продавец признает претензионные требования обоснованными, оформляется возврат товара и денежных средств.</w:t>
      </w:r>
      <w:r w:rsidRPr="00037823">
        <w:rPr>
          <w:rFonts w:ascii="Montserrat" w:hAnsi="Montserrat"/>
          <w:color w:val="273350"/>
          <w:sz w:val="28"/>
          <w:szCs w:val="28"/>
        </w:rPr>
        <w:br/>
        <w:t>При возврате товара, оплаченного банковской картой, денежные средства перечисляются на банковскую карту покупателя. Если товар был оплачен наличными, деньги могут быть возвращены как из кассы, так и путем перечисления на банковскую карту покупателя.</w:t>
      </w:r>
      <w:r w:rsidRPr="00037823">
        <w:rPr>
          <w:rFonts w:ascii="Montserrat" w:hAnsi="Montserrat"/>
          <w:color w:val="273350"/>
          <w:sz w:val="28"/>
          <w:szCs w:val="28"/>
        </w:rPr>
        <w:br/>
        <w:t>В случае получения отказа в удовлетворении требований потребителю необходимо обращаться в суд за защитой нарушенных прав.</w:t>
      </w:r>
      <w:r w:rsidRPr="00037823">
        <w:rPr>
          <w:rFonts w:ascii="Montserrat" w:hAnsi="Montserrat"/>
          <w:color w:val="273350"/>
          <w:sz w:val="28"/>
          <w:szCs w:val="28"/>
        </w:rPr>
        <w:br/>
        <w:t> </w:t>
      </w:r>
    </w:p>
    <w:p w:rsidR="00037823" w:rsidRPr="00037823" w:rsidRDefault="00037823">
      <w:pPr>
        <w:rPr>
          <w:sz w:val="28"/>
          <w:szCs w:val="28"/>
        </w:rPr>
      </w:pPr>
    </w:p>
    <w:sectPr w:rsidR="00037823" w:rsidRPr="0003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23"/>
    <w:rsid w:val="00037823"/>
    <w:rsid w:val="005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2024-08-02T06:14:00Z</dcterms:created>
  <dcterms:modified xsi:type="dcterms:W3CDTF">2024-08-02T06:15:00Z</dcterms:modified>
</cp:coreProperties>
</file>