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C7FEE" w14:textId="085D8FE7" w:rsidR="009739AC" w:rsidRDefault="006C6CA8" w:rsidP="009739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</w:t>
      </w:r>
      <w:r w:rsidR="009739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жители Новоспасского района</w:t>
      </w:r>
      <w:r w:rsidR="009739AC">
        <w:rPr>
          <w:rFonts w:ascii="Times New Roman" w:hAnsi="Times New Roman" w:cs="Times New Roman"/>
          <w:sz w:val="24"/>
          <w:szCs w:val="24"/>
        </w:rPr>
        <w:t>!</w:t>
      </w:r>
    </w:p>
    <w:p w14:paraId="08663B1B" w14:textId="77777777" w:rsidR="009739AC" w:rsidRDefault="009739AC" w:rsidP="009739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D74D90" w14:textId="39FD07C0" w:rsidR="006C6CA8" w:rsidRDefault="006C6CA8" w:rsidP="006C6C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9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 муниципального контроля</w:t>
      </w:r>
      <w:r w:rsidR="009739AC">
        <w:rPr>
          <w:rFonts w:ascii="Times New Roman" w:hAnsi="Times New Roman" w:cs="Times New Roman"/>
          <w:sz w:val="24"/>
          <w:szCs w:val="24"/>
        </w:rPr>
        <w:t xml:space="preserve"> администрации МО «Новоспасский район» Ульяновской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сообщает, что по результатам инвентаризации и мониторинга недвижимого имущества</w:t>
      </w:r>
      <w:r w:rsidR="009739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в границах </w:t>
      </w:r>
      <w:r w:rsidR="009739AC">
        <w:rPr>
          <w:rFonts w:ascii="Times New Roman" w:hAnsi="Times New Roman" w:cs="Times New Roman"/>
          <w:sz w:val="24"/>
          <w:szCs w:val="24"/>
        </w:rPr>
        <w:t>МО «Новоспасский район»</w:t>
      </w:r>
      <w:r>
        <w:rPr>
          <w:rFonts w:ascii="Times New Roman" w:hAnsi="Times New Roman" w:cs="Times New Roman"/>
          <w:sz w:val="24"/>
          <w:szCs w:val="24"/>
        </w:rPr>
        <w:t>, выявляются факты использования земельных участков под домовладением, а также сам</w:t>
      </w:r>
      <w:r w:rsidR="00A4631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дома без правоустанавливающих документов. </w:t>
      </w:r>
    </w:p>
    <w:p w14:paraId="6CC78A24" w14:textId="68C1DDCE" w:rsidR="006C6CA8" w:rsidRDefault="006C6CA8" w:rsidP="006C6C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причин отсутствия</w:t>
      </w:r>
      <w:r w:rsidR="009739AC">
        <w:rPr>
          <w:rFonts w:ascii="Times New Roman" w:hAnsi="Times New Roman" w:cs="Times New Roman"/>
          <w:sz w:val="24"/>
          <w:szCs w:val="24"/>
        </w:rPr>
        <w:t xml:space="preserve"> оформленных</w:t>
      </w:r>
      <w:r>
        <w:rPr>
          <w:rFonts w:ascii="Times New Roman" w:hAnsi="Times New Roman" w:cs="Times New Roman"/>
          <w:sz w:val="24"/>
          <w:szCs w:val="24"/>
        </w:rPr>
        <w:t xml:space="preserve"> правоустанавливающих документов является несвоевременное вступление в наследство или нежелание самого пользователя имуществ</w:t>
      </w:r>
      <w:r w:rsidR="009739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31F">
        <w:rPr>
          <w:rFonts w:ascii="Times New Roman" w:hAnsi="Times New Roman" w:cs="Times New Roman"/>
          <w:sz w:val="24"/>
          <w:szCs w:val="24"/>
        </w:rPr>
        <w:t>вступа</w:t>
      </w:r>
      <w:r>
        <w:rPr>
          <w:rFonts w:ascii="Times New Roman" w:hAnsi="Times New Roman" w:cs="Times New Roman"/>
          <w:sz w:val="24"/>
          <w:szCs w:val="24"/>
        </w:rPr>
        <w:t xml:space="preserve">ть в наследство. </w:t>
      </w:r>
    </w:p>
    <w:p w14:paraId="3E0B7872" w14:textId="009C1776" w:rsidR="00D65FE9" w:rsidRPr="006C6CA8" w:rsidRDefault="006C6CA8" w:rsidP="006C6C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без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правоустанавливающих документов</w:t>
      </w:r>
      <w:r w:rsidR="00973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нарушением земельного законодательства в части </w:t>
      </w:r>
      <w:r w:rsidRPr="006C6CA8">
        <w:rPr>
          <w:rFonts w:ascii="Times New Roman" w:hAnsi="Times New Roman" w:cs="Times New Roman"/>
          <w:sz w:val="24"/>
          <w:szCs w:val="24"/>
        </w:rPr>
        <w:t xml:space="preserve">ст. 25, ст. 26 Земельного Кодекса РФ, </w:t>
      </w:r>
      <w:r>
        <w:rPr>
          <w:rFonts w:ascii="Times New Roman" w:hAnsi="Times New Roman" w:cs="Times New Roman"/>
          <w:sz w:val="24"/>
          <w:szCs w:val="24"/>
        </w:rPr>
        <w:t>за что данное лицо может быть привлечено к административной</w:t>
      </w:r>
      <w:r w:rsidR="00973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ответственности</w:t>
      </w:r>
      <w:r w:rsidR="009739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</w:t>
      </w:r>
      <w:r w:rsidRPr="006C6CA8">
        <w:rPr>
          <w:rFonts w:ascii="Times New Roman" w:hAnsi="Times New Roman" w:cs="Times New Roman"/>
          <w:sz w:val="24"/>
          <w:szCs w:val="24"/>
        </w:rPr>
        <w:t xml:space="preserve"> ст. 7.1 КоАП РФ.</w:t>
      </w:r>
    </w:p>
    <w:p w14:paraId="59188082" w14:textId="77777777" w:rsidR="00D65FE9" w:rsidRPr="008B4A9F" w:rsidRDefault="00D65FE9" w:rsidP="00D65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правилу, чтобы приобрести наследство, наследник должен его принять в течение шести месяцев со дня открытия наследства (п. 1 ст. 1152, п. 1 ст. 1154 ГК РФ).</w:t>
      </w:r>
      <w:r w:rsidRPr="0024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4A1">
        <w:rPr>
          <w:rFonts w:ascii="Times New Roman" w:hAnsi="Times New Roman" w:cs="Times New Roman"/>
          <w:sz w:val="24"/>
          <w:szCs w:val="24"/>
          <w:shd w:val="clear" w:color="auto" w:fill="FFFFFF"/>
        </w:rPr>
        <w:t>Это значит, что подать нотариусу заявление можно в любой день в течение полугода. Нотариус все равно будет ждать шесть месяцев. Пропуск этого срока может привести к утрате права на наследство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передаче наследуемого имущества в собственность государства.</w:t>
      </w:r>
    </w:p>
    <w:p w14:paraId="1C06E5ED" w14:textId="77777777" w:rsidR="00D65FE9" w:rsidRPr="002474A1" w:rsidRDefault="00D65FE9" w:rsidP="00D65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получить свидетельство о праве на наследство, необходимо подать </w:t>
      </w:r>
      <w:r w:rsidRPr="002474A1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о принятии наследства или заявление о выдаче свидетельства о праве на наследство</w:t>
      </w:r>
      <w:r w:rsidRPr="00FD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нотариусу, чья контора относится к последнему месту проживания покойного.</w:t>
      </w:r>
    </w:p>
    <w:p w14:paraId="4FAF81C0" w14:textId="77777777" w:rsidR="00D65FE9" w:rsidRPr="002474A1" w:rsidRDefault="00D65FE9" w:rsidP="00D65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Предварительно вы можете проверить, не открыто ли наследственное дело другими наследниками, на официальном сайте Федеральной нотариальной палаты с помощью сервиса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474A1">
        <w:rPr>
          <w:rFonts w:ascii="Times New Roman" w:hAnsi="Times New Roman" w:cs="Times New Roman"/>
          <w:sz w:val="24"/>
          <w:szCs w:val="24"/>
          <w:shd w:val="clear" w:color="auto" w:fill="FFFFFF"/>
        </w:rPr>
        <w:t>Поиск наследственного дела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указав необходимые данные</w:t>
      </w:r>
      <w:r w:rsidRPr="00247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(ч. 6 ст. 34.4 Основ законодательства РФ о нотариате).</w:t>
      </w:r>
    </w:p>
    <w:p w14:paraId="1B1175A0" w14:textId="77777777" w:rsidR="00D65FE9" w:rsidRPr="002474A1" w:rsidRDefault="00D65FE9" w:rsidP="00D65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4A1">
        <w:rPr>
          <w:rFonts w:ascii="Times New Roman" w:hAnsi="Times New Roman" w:cs="Times New Roman"/>
          <w:sz w:val="24"/>
          <w:szCs w:val="24"/>
        </w:rPr>
        <w:t>После проверки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нотариусом</w:t>
      </w:r>
      <w:r w:rsidRPr="002474A1">
        <w:rPr>
          <w:rFonts w:ascii="Times New Roman" w:hAnsi="Times New Roman" w:cs="Times New Roman"/>
          <w:sz w:val="24"/>
          <w:szCs w:val="24"/>
        </w:rPr>
        <w:t xml:space="preserve"> ваши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Pr="002474A1">
        <w:rPr>
          <w:rFonts w:ascii="Times New Roman" w:hAnsi="Times New Roman" w:cs="Times New Roman"/>
          <w:sz w:val="24"/>
          <w:szCs w:val="24"/>
        </w:rPr>
        <w:t xml:space="preserve"> либо будут приобщены к наследственному делу, открытому ранее, либо будет открыто новое производство. Если ваши имущественные притязания подтвердятся, нотариус выдаст свидетельство о праве на наследство.</w:t>
      </w:r>
    </w:p>
    <w:p w14:paraId="07DA2A8F" w14:textId="77777777" w:rsidR="00D65FE9" w:rsidRDefault="00D65FE9" w:rsidP="00D65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н</w:t>
      </w:r>
      <w:r w:rsidRPr="002474A1">
        <w:rPr>
          <w:rFonts w:ascii="Times New Roman" w:hAnsi="Times New Roman" w:cs="Times New Roman"/>
          <w:sz w:val="24"/>
          <w:szCs w:val="24"/>
          <w:shd w:val="clear" w:color="auto" w:fill="FFFFFF"/>
        </w:rPr>
        <w:t>аследник считается принявшим наследство при совершении действий, свидетельствующих о фактическом его принятии, в частности действий по управлению, распоряжению и пользованию наследственным имуществом, поддержанию его в надлежащем состоянии, в которых проявляется отношение наследника к наследству как к собственному имуществу.</w:t>
      </w:r>
    </w:p>
    <w:p w14:paraId="579F629A" w14:textId="77777777" w:rsidR="00D65FE9" w:rsidRPr="002474A1" w:rsidRDefault="00D65FE9" w:rsidP="00D65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случае свидетельство о праве на наследство можно получить также, подав заявление нотариусу с приложением документов, подтверждающих фактическое принятие наследства в отведенный для этого срок.</w:t>
      </w:r>
    </w:p>
    <w:p w14:paraId="18967FB2" w14:textId="77777777" w:rsidR="00D65FE9" w:rsidRPr="002474A1" w:rsidRDefault="00D65FE9" w:rsidP="00D65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1155 ГК РФ по заявлению наследника, пропустившего срок, установленный для принятия наследства, суд может восстановить этот срок и признать наследника принявшим наследство, если наследник пропустил этот срок по уважительным причинам и при условии, что наследник, пропустивший срок, установленный для принятия наследства, обратился в суд в течение шести месяцев после того, как причины пропуска этого срока отпали.</w:t>
      </w:r>
    </w:p>
    <w:p w14:paraId="60AD89A8" w14:textId="77777777" w:rsidR="00D65FE9" w:rsidRPr="00FD5B76" w:rsidRDefault="00D65FE9" w:rsidP="00D65F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срок, установленный для обращения в суд с данным требованием, не восстанавливается, и наследник, пропустивший его, лишается права на восстановление срока принятия наследства.</w:t>
      </w:r>
    </w:p>
    <w:p w14:paraId="7C86E27F" w14:textId="77777777" w:rsidR="00D65FE9" w:rsidRDefault="00D65FE9" w:rsidP="00D65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решения суда не требуется обращаться к нотариусу за выдачей свидетельства о праве на наследство. По решению суда также вносятся изменения в запись о государственной регистрации прав на недвижимое имущество.</w:t>
      </w:r>
    </w:p>
    <w:p w14:paraId="2DA02CF2" w14:textId="31AC8817" w:rsidR="00975DF4" w:rsidRDefault="009C0467" w:rsidP="009739A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правонарушения в сфере муниципального земельного контроля и предупреждения нарушения земельного законодательства просим жителей Новоспасского ра</w:t>
      </w:r>
      <w:r w:rsidR="00A4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</w:t>
      </w:r>
      <w:r w:rsidR="00973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</w:t>
      </w:r>
      <w:r w:rsidR="00A4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тнестис</w:t>
      </w:r>
      <w:r w:rsidR="00A4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наследственных прав и правоустанавливающих документов на объекты недвижимости.</w:t>
      </w:r>
    </w:p>
    <w:sectPr w:rsidR="00975DF4" w:rsidSect="009739A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86B"/>
    <w:multiLevelType w:val="multilevel"/>
    <w:tmpl w:val="7F568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E9"/>
    <w:rsid w:val="006C6CA8"/>
    <w:rsid w:val="009739AC"/>
    <w:rsid w:val="00975DF4"/>
    <w:rsid w:val="009C0467"/>
    <w:rsid w:val="00A4631F"/>
    <w:rsid w:val="00D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A32"/>
  <w15:docId w15:val="{84212F6C-1A5C-43E3-A5A6-54523028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C0B3-5FB2-497A-AF26-BE4BA647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dcterms:created xsi:type="dcterms:W3CDTF">2024-03-12T06:43:00Z</dcterms:created>
  <dcterms:modified xsi:type="dcterms:W3CDTF">2024-03-12T07:00:00Z</dcterms:modified>
</cp:coreProperties>
</file>